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276568" w:rsidRPr="00314E0D" w:rsidRDefault="00276568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proofErr w:type="gramStart"/>
      <w:r w:rsidRPr="00314E0D">
        <w:rPr>
          <w:rFonts w:ascii="ML-TTKarthika" w:hAnsi="ML-TTKarthika" w:cs="ML-Revathi"/>
          <w:sz w:val="26"/>
          <w:szCs w:val="26"/>
        </w:rPr>
        <w:t>]{</w:t>
      </w:r>
      <w:proofErr w:type="spellStart"/>
      <w:proofErr w:type="gramEnd"/>
      <w:r w:rsidRPr="00314E0D">
        <w:rPr>
          <w:rFonts w:ascii="ML-TTKarthika" w:hAnsi="ML-TTKarthika" w:cs="ML-Revathi"/>
          <w:sz w:val="26"/>
          <w:szCs w:val="26"/>
        </w:rPr>
        <w:t>X¡pdn¸v</w:t>
      </w:r>
      <w:proofErr w:type="spellEnd"/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314E0D">
        <w:rPr>
          <w:rFonts w:ascii="ML-TTKarthika" w:hAnsi="ML-TTKarthika" w:cs="ML-Revathi"/>
          <w:sz w:val="26"/>
          <w:szCs w:val="26"/>
        </w:rPr>
        <w:t xml:space="preserve"> 13--þ10-þ2023 </w:t>
      </w: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314E0D">
        <w:rPr>
          <w:rFonts w:ascii="ML-TTKarthika" w:hAnsi="ML-TTKarthika" w:cs="ML-Revathi"/>
          <w:sz w:val="26"/>
          <w:szCs w:val="26"/>
        </w:rPr>
        <w:t xml:space="preserve">                   </w:t>
      </w:r>
      <w:proofErr w:type="gramStart"/>
      <w:r w:rsidRPr="00314E0D">
        <w:rPr>
          <w:rFonts w:ascii="ML-TTKarthika" w:hAnsi="ML-TTKarthika" w:cs="ML-Revathi"/>
          <w:sz w:val="26"/>
          <w:szCs w:val="26"/>
        </w:rPr>
        <w:t>]n.Fw</w:t>
      </w:r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kzm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</w:t>
      </w:r>
      <w:proofErr w:type="gramStart"/>
      <w:r w:rsidRPr="00314E0D">
        <w:rPr>
          <w:rFonts w:ascii="ML-TTKarthika" w:hAnsi="ML-TTKarthika" w:cs="ML-Revathi"/>
          <w:sz w:val="26"/>
          <w:szCs w:val="26"/>
        </w:rPr>
        <w:t>n[</w:t>
      </w:r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n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sXcphpI¨hS¡mÀ¡pÅ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]m ]²Xn  </w:t>
      </w: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314E0D">
        <w:rPr>
          <w:rFonts w:ascii="ML-TTKarthika" w:hAnsi="ML-TTKarthika" w:cs="ML-Revathi"/>
          <w:sz w:val="26"/>
          <w:szCs w:val="26"/>
        </w:rPr>
        <w:t xml:space="preserve">                               </w:t>
      </w:r>
      <w:proofErr w:type="gramStart"/>
      <w:r w:rsidRPr="00314E0D">
        <w:rPr>
          <w:rFonts w:ascii="ML-TTKarthika" w:hAnsi="ML-TTKarthika" w:cs="ML-Revathi"/>
          <w:sz w:val="26"/>
          <w:szCs w:val="26"/>
        </w:rPr>
        <w:t>D]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Poh</w:t>
      </w:r>
      <w:proofErr w:type="spellEnd"/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\amÀKsamcp¡m³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] t\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SnbXv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314E0D">
        <w:rPr>
          <w:rFonts w:ascii="ML-TTKarthika" w:hAnsi="ML-TTKarthika" w:cs="ML-Revathi"/>
          <w:sz w:val="26"/>
          <w:szCs w:val="26"/>
        </w:rPr>
        <w:t xml:space="preserve">                                      51046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KpWt`màm¡Ä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314E0D">
        <w:rPr>
          <w:rFonts w:ascii="ML-TTKarthika" w:hAnsi="ML-TTKarthika" w:cs="ML-Revathi"/>
          <w:sz w:val="26"/>
          <w:szCs w:val="26"/>
        </w:rPr>
        <w:t xml:space="preserve">* </w:t>
      </w:r>
      <w:proofErr w:type="spellStart"/>
      <w:proofErr w:type="gramStart"/>
      <w:r w:rsidRPr="00314E0D">
        <w:rPr>
          <w:rFonts w:ascii="ML-TTKarthika" w:hAnsi="ML-TTKarthika" w:cs="ML-Revathi"/>
          <w:sz w:val="26"/>
          <w:szCs w:val="26"/>
        </w:rPr>
        <w:t>kwØm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\¯v ]²Xn</w:t>
      </w:r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S¸m¡p¶Xv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IpSpw_{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iobpw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Kck`Ifpw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kwbpàambn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314E0D">
        <w:rPr>
          <w:rFonts w:ascii="ML-TTKarthika" w:hAnsi="ML-TTKarthika" w:cs="ML-Revath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proofErr w:type="spellStart"/>
      <w:r w:rsidRPr="00314E0D">
        <w:rPr>
          <w:rFonts w:ascii="ML-TTKarthika" w:hAnsi="ML-TTKarthika" w:cs="ML-Revathi"/>
          <w:sz w:val="26"/>
          <w:szCs w:val="26"/>
        </w:rPr>
        <w:t>Xncph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\´]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pcw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: IpSpw_{io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aptJ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Kc§fnse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sXcphpI¨hS¡mÀ¡v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D]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Poh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\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amÀKw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Is­¯p¶Xn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mbn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tI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{µ `h\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KcImcya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{´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mebw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S¸m¡p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¶ 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n.Fw.kzm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\n[n ]²Xn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hgn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]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e`yam¡nbXv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51046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KpWt`màm¡Ä¡v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kwØm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\s¯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FÃm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_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m¦pIfpambn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klIcn¨mWv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]²Xn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S¯n¸v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CXnÂ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25984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]IÄ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ÂIn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Fkv._n.sFbpw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10485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]IÄ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ÂIn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\dm _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m¦pamWv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ap¶nÂ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.  2023 </w:t>
      </w:r>
      <w:proofErr w:type="spellStart"/>
      <w:proofErr w:type="gramStart"/>
      <w:r w:rsidRPr="00314E0D">
        <w:rPr>
          <w:rFonts w:ascii="ML-TTKarthika" w:hAnsi="ML-TTKarthika" w:cs="ML-Revathi"/>
          <w:sz w:val="26"/>
          <w:szCs w:val="26"/>
        </w:rPr>
        <w:t>Unkw_dn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pÅnÂ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camh</w:t>
      </w:r>
      <w:proofErr w:type="spellEnd"/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[n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sXcphp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I¨hS¡msc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]²Xnbpambn _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Ôn¸n¨p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sIm­v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AhÀ¡v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sa¨s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¸«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sXmgnehkc§Ä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e`yam¡pIbmWv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e£yw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.  </w:t>
      </w: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proofErr w:type="spellStart"/>
      <w:proofErr w:type="gramStart"/>
      <w:r w:rsidRPr="00314E0D">
        <w:rPr>
          <w:rFonts w:ascii="ML-TTKarthika" w:hAnsi="ML-TTKarthika" w:cs="ML-Revathi"/>
          <w:sz w:val="26"/>
          <w:szCs w:val="26"/>
        </w:rPr>
        <w:t>tImhnUv</w:t>
      </w:r>
      <w:proofErr w:type="spellEnd"/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hym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]\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Ime¯v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D]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Poh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amÀKw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jvSamb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sXcphp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I¨hS¡mÀ¡v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AhcpsS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sXmgnepw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hcpam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hos­Sp¡p¶Xn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mhiyamb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sNdpInS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mkuIcyw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e`yam¡p¶Xn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\p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th­n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tI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{µ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kÀ¡mÀ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Bhnjv¡cn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¨ ]²XnbmWv 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n.Fw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kzm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\n[n.  </w:t>
      </w:r>
      <w:proofErr w:type="gramStart"/>
      <w:r w:rsidRPr="00314E0D">
        <w:rPr>
          <w:rFonts w:ascii="ML-TTKarthika" w:hAnsi="ML-TTKarthika" w:cs="ML-Revathi"/>
          <w:sz w:val="26"/>
          <w:szCs w:val="26"/>
        </w:rPr>
        <w:t>]²Xn</w:t>
      </w:r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 {]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Imcw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KpWt`màm¡Ä¡v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H¶pw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c­pw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aq¶pw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L«§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fnembn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bYm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{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Iaw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10,000, 20,000, 50,000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cq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]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hoXw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]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e`n¡pw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Hmtcm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L«¯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nepw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ÂIp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¶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proofErr w:type="gramStart"/>
      <w:r w:rsidRPr="00314E0D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bpsS</w:t>
      </w:r>
      <w:proofErr w:type="spellEnd"/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Xncn¨Shv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qÀ¯nbmIp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¶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apdbv¡mWv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ASp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¯ L«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]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e`n¡pI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,  C{]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Imcw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Hmtcm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KpWt`màmhn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\pw 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camh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[n 80,000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cq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]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hsc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]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e`n¡pw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.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nehnÂ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6531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KpWt`màm¡Ä¡v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c­mwL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«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proofErr w:type="gramStart"/>
      <w:r w:rsidRPr="00314E0D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bpw</w:t>
      </w:r>
      <w:proofErr w:type="spellEnd"/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 1926 t]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À¡v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aq¶mwL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«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bpw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e`yam¡nbn«p­v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proofErr w:type="gram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]</w:t>
      </w:r>
      <w:proofErr w:type="spellStart"/>
      <w:proofErr w:type="gramEnd"/>
      <w:r w:rsidRPr="00314E0D">
        <w:rPr>
          <w:rFonts w:ascii="ML-TTKarthika" w:hAnsi="ML-TTKarthika" w:cs="ML-Revathi"/>
          <w:sz w:val="26"/>
          <w:szCs w:val="26"/>
        </w:rPr>
        <w:t>bv¡v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Ggp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iXam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\w 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eni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k_vknUn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e`n¡p¶Xpw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KpWt`màm¡Ä¡v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BizmkIcamWv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IqSmsX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proofErr w:type="gramStart"/>
      <w:r w:rsidRPr="00314E0D">
        <w:rPr>
          <w:rFonts w:ascii="ML-TTKarthika" w:hAnsi="ML-TTKarthika" w:cs="ML-Revathi"/>
          <w:sz w:val="26"/>
          <w:szCs w:val="26"/>
        </w:rPr>
        <w:t>UnPnäÂ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vfmävt</w:t>
      </w:r>
      <w:proofErr w:type="gramEnd"/>
      <w:r w:rsidRPr="00314E0D">
        <w:rPr>
          <w:rFonts w:ascii="ML-TTKarthika" w:hAnsi="ML-TTKarthika" w:cs="ML-Revathi"/>
          <w:sz w:val="26"/>
          <w:szCs w:val="26"/>
        </w:rPr>
        <w:t>^mapIÄ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hgn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WanS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mSpIÄ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S¯p¶hÀ¡v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{]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tXyI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C³skâohpw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e`n¡pw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.</w:t>
      </w: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proofErr w:type="spellStart"/>
      <w:r w:rsidRPr="00314E0D">
        <w:rPr>
          <w:rFonts w:ascii="ML-TTKarthika" w:hAnsi="ML-TTKarthika" w:cs="ML-Revathi"/>
          <w:sz w:val="26"/>
          <w:szCs w:val="26"/>
        </w:rPr>
        <w:t>HcmÄ¡v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] e`n¡m³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sXcphp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I¨hS¡mc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msW¶p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km£ys¸Sp¯p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¶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Kck`bpsS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I¯v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, sh³Un§v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kÀ«n^n¡äv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ChbnÂ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GsX¦nepw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H¶pw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gramStart"/>
      <w:r w:rsidRPr="00314E0D">
        <w:rPr>
          <w:rFonts w:ascii="ML-TTKarthika" w:hAnsi="ML-TTKarthika" w:cs="ML-Revathi"/>
          <w:sz w:val="26"/>
          <w:szCs w:val="26"/>
        </w:rPr>
        <w:t>B[</w:t>
      </w:r>
      <w:proofErr w:type="spellStart"/>
      <w:proofErr w:type="gramEnd"/>
      <w:r w:rsidRPr="00314E0D">
        <w:rPr>
          <w:rFonts w:ascii="ML-TTKarthika" w:hAnsi="ML-TTKarthika" w:cs="ML-Revathi"/>
          <w:sz w:val="26"/>
          <w:szCs w:val="26"/>
        </w:rPr>
        <w:t>mÀ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ImÀUpw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am{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Xw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ÂInbmÂ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aXnbmIpw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.  </w:t>
      </w:r>
      <w:proofErr w:type="spellStart"/>
      <w:proofErr w:type="gramStart"/>
      <w:r w:rsidRPr="00314E0D">
        <w:rPr>
          <w:rFonts w:ascii="ML-TTKarthika" w:hAnsi="ML-TTKarthika" w:cs="ML-Revathi"/>
          <w:sz w:val="26"/>
          <w:szCs w:val="26"/>
        </w:rPr>
        <w:t>hmbv</w:t>
      </w:r>
      <w:proofErr w:type="spellEnd"/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]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e`n¡p¶Xn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\v  {]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tXyIw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CuSv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ÂtI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­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BhiyanÃ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F¶Xpw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sXcphpI¨hS¡mÀ¡v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Gsd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BizmkIcamWv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.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nehnÂ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IpSpw</w:t>
      </w:r>
      <w:proofErr w:type="gramStart"/>
      <w:r w:rsidRPr="00314E0D">
        <w:rPr>
          <w:rFonts w:ascii="ML-TTKarthika" w:hAnsi="ML-TTKarthika" w:cs="ML-Revathi"/>
          <w:sz w:val="26"/>
          <w:szCs w:val="26"/>
        </w:rPr>
        <w:t>_{</w:t>
      </w:r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io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aptJ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\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kwØm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\s¯ 93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Kck`Ifnepw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S¸m¡p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¶ ]²Xn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AkwLSnX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taJebnÂ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sXmgnseSp¡p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¶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sXcphp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I¨hS¡mÀ¡v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sa¨s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¸«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sXmgnepw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hcpam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e`yXbpw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Dd¸p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hcp¯m³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klmbIcamIp¶p­v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.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Kck`Ifpambn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klIcn¨</w:t>
      </w:r>
      <w:proofErr w:type="gramStart"/>
      <w:r w:rsidRPr="00314E0D">
        <w:rPr>
          <w:rFonts w:ascii="ML-TTKarthika" w:hAnsi="ML-TTKarthika" w:cs="ML-Revathi"/>
          <w:sz w:val="26"/>
          <w:szCs w:val="26"/>
        </w:rPr>
        <w:t>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 IpSpw</w:t>
      </w:r>
      <w:proofErr w:type="gramEnd"/>
      <w:r w:rsidRPr="00314E0D">
        <w:rPr>
          <w:rFonts w:ascii="ML-TTKarthika" w:hAnsi="ML-TTKarthika" w:cs="ML-Revathi"/>
          <w:sz w:val="26"/>
          <w:szCs w:val="26"/>
        </w:rPr>
        <w:t>_{io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S¸m¡p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¶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tZiob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Kc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D]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Poh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\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ZuXyw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]²XnbpsS `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mKambmWv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n.Fw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kzm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>\n[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nbpsS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S¯n¸pw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. </w:t>
      </w: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proofErr w:type="spellStart"/>
      <w:r w:rsidRPr="00314E0D">
        <w:rPr>
          <w:rFonts w:ascii="ML-TTKarthika" w:hAnsi="ML-TTKarthika" w:cs="ML-Revathi"/>
          <w:sz w:val="26"/>
          <w:szCs w:val="26"/>
        </w:rPr>
        <w:t>FIvknIyq«ohv</w:t>
      </w:r>
      <w:proofErr w:type="spellEnd"/>
      <w:r w:rsidRPr="00314E0D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314E0D">
        <w:rPr>
          <w:rFonts w:ascii="ML-TTKarthika" w:hAnsi="ML-TTKarthika" w:cs="ML-Revathi"/>
          <w:sz w:val="26"/>
          <w:szCs w:val="26"/>
        </w:rPr>
        <w:t>UbdIvSÀ</w:t>
      </w:r>
      <w:proofErr w:type="spellEnd"/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314E0D">
        <w:rPr>
          <w:rFonts w:ascii="ML-TTKarthika" w:hAnsi="ML-TTKarthika" w:cs="ML-Revathi"/>
          <w:sz w:val="26"/>
          <w:szCs w:val="26"/>
        </w:rPr>
        <w:t>IpSpw</w:t>
      </w:r>
      <w:proofErr w:type="gramStart"/>
      <w:r w:rsidRPr="00314E0D">
        <w:rPr>
          <w:rFonts w:ascii="ML-TTKarthika" w:hAnsi="ML-TTKarthika" w:cs="ML-Revathi"/>
          <w:sz w:val="26"/>
          <w:szCs w:val="26"/>
        </w:rPr>
        <w:t>_{</w:t>
      </w:r>
      <w:proofErr w:type="gramEnd"/>
      <w:r w:rsidRPr="00314E0D">
        <w:rPr>
          <w:rFonts w:ascii="ML-TTKarthika" w:hAnsi="ML-TTKarthika" w:cs="ML-Revathi"/>
          <w:sz w:val="26"/>
          <w:szCs w:val="26"/>
        </w:rPr>
        <w:t xml:space="preserve">io   </w:t>
      </w:r>
      <w:r w:rsidR="00D718E0" w:rsidRPr="00314E0D">
        <w:rPr>
          <w:rFonts w:ascii="ML-TTKarthika" w:hAnsi="ML-TTKarthika" w:cs="ML-Revathi"/>
          <w:sz w:val="26"/>
          <w:szCs w:val="26"/>
        </w:rPr>
        <w:t xml:space="preserve"> </w:t>
      </w: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4E0D">
        <w:rPr>
          <w:rFonts w:ascii="ML-TTKarthika" w:hAnsi="ML-TTKarthika" w:cs="ML-Revathi"/>
          <w:sz w:val="24"/>
          <w:szCs w:val="24"/>
        </w:rPr>
        <w:t xml:space="preserve">                                                    </w:t>
      </w:r>
    </w:p>
    <w:p w:rsidR="000C1144" w:rsidRDefault="00314E0D" w:rsidP="000C1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E0D">
        <w:rPr>
          <w:rFonts w:ascii="Arial" w:eastAsia="Times New Roman" w:hAnsi="Arial" w:cs="Kartika"/>
          <w:b/>
          <w:bCs/>
          <w:color w:val="222222"/>
          <w:sz w:val="24"/>
          <w:szCs w:val="24"/>
          <w:cs/>
        </w:rPr>
        <w:lastRenderedPageBreak/>
        <w:t>പത്രക്കുറിപ്പ്</w:t>
      </w:r>
      <w:r w:rsidRPr="00314E0D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13-10-2023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0C1144" w:rsidRDefault="00314E0D" w:rsidP="000C1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14E0D">
        <w:rPr>
          <w:rFonts w:ascii="Arial" w:eastAsia="Times New Roman" w:hAnsi="Arial" w:cs="Kartika"/>
          <w:b/>
          <w:bCs/>
          <w:color w:val="222222"/>
          <w:sz w:val="24"/>
          <w:szCs w:val="24"/>
          <w:cs/>
        </w:rPr>
        <w:t>പി.എം. സ്വാനിധി തെരുവുകച്ചവടക്കാര്‍ക്കുള്ള വായ്പാപദ്ധതി</w:t>
      </w:r>
    </w:p>
    <w:p w:rsidR="000C1144" w:rsidRDefault="00314E0D" w:rsidP="000C1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14E0D">
        <w:rPr>
          <w:rFonts w:ascii="Arial" w:eastAsia="Times New Roman" w:hAnsi="Arial" w:cs="Kartika"/>
          <w:b/>
          <w:bCs/>
          <w:color w:val="222222"/>
          <w:sz w:val="24"/>
          <w:szCs w:val="24"/>
          <w:cs/>
        </w:rPr>
        <w:t>ഉപജീവനമാര്‍ഗമൊരുക്കാന്‍ വായ്പ നേടിയത്</w:t>
      </w:r>
    </w:p>
    <w:p w:rsidR="000C1144" w:rsidRDefault="00314E0D" w:rsidP="000C1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Kartika"/>
          <w:b/>
          <w:bCs/>
          <w:color w:val="222222"/>
          <w:sz w:val="24"/>
          <w:szCs w:val="24"/>
        </w:rPr>
      </w:pPr>
      <w:r w:rsidRPr="00314E0D">
        <w:rPr>
          <w:rFonts w:ascii="Arial" w:eastAsia="Times New Roman" w:hAnsi="Arial" w:cs="Arial"/>
          <w:b/>
          <w:bCs/>
          <w:color w:val="222222"/>
          <w:sz w:val="24"/>
          <w:szCs w:val="24"/>
        </w:rPr>
        <w:t>51046</w:t>
      </w:r>
      <w:r w:rsidRPr="00314E0D">
        <w:rPr>
          <w:rFonts w:ascii="Arial" w:eastAsia="Times New Roman" w:hAnsi="Arial" w:cs="Kartika"/>
          <w:b/>
          <w:bCs/>
          <w:color w:val="222222"/>
          <w:sz w:val="24"/>
          <w:szCs w:val="24"/>
          <w:cs/>
        </w:rPr>
        <w:t xml:space="preserve"> ഗുണഭോക്താക്കള്‍</w:t>
      </w:r>
    </w:p>
    <w:p w:rsidR="00314E0D" w:rsidRPr="00314E0D" w:rsidRDefault="00314E0D" w:rsidP="00314E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  <w:t xml:space="preserve">* 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>സംസ്ഥാനത്ത് പദ്ധതി നടപ്പാക്കുന്നത് കുടുംബശ്രീയും നഗരസഭകളും സംയുക്തമായി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തിരുവനന്തപുരം: കുടുംബശ്രീ മുഖേന നഗരങ്ങളിലെ തെരുവുകച്ചവടക്കാര്‍ക്ക് ഉപജീവന മാര്‍ഗം കണ്ടെത്തുന്നതിനായി കേന്ദ്ര ഭവന നഗരകാര്യമന്ത്രാലയം നടപ്പാക്കുന്ന പി.എം.സ്വാനിധി പദ്ധതി വഴി വായ്പ ലഭ്യമാക്കിയത് 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t>51046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ഗുണഭോക്താക്കള്‍ക്ക്. സംസ്ഥാനത്തെ എല്ലാ ബാങ്കുകളുമായി സഹകരിച്ചാണ് പദ്ധതി നടത്തിപ്പ്. ഇതില്‍ 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t>25984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വായ്പകള്‍ നല്‍കി എസ്.ബി.ഐയും 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t>10485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വായ്പകള്‍ നല്‍കി കാനറാ ബാങ്കുമാണ് മുന്നില്‍.  </w:t>
      </w:r>
      <w:proofErr w:type="gramStart"/>
      <w:r w:rsidRPr="00314E0D">
        <w:rPr>
          <w:rFonts w:ascii="Arial" w:eastAsia="Times New Roman" w:hAnsi="Arial" w:cs="Arial"/>
          <w:color w:val="222222"/>
          <w:sz w:val="24"/>
          <w:szCs w:val="24"/>
        </w:rPr>
        <w:t>2023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ഡിസംബറിനുള്ളില്‍ പരമാവധി തെരുവു കച്ചവടക്കാരെ പദ്ധതിയുമായി ബന്ധിപ്പിച്ചു കൊണ്ട് അവര്‍ക്ക് മെച്ചപ്പെട്ട തൊഴിലവസരങ്ങള്‍ ലഭ്യമാക്കുകയാണ് ലക്ഷ്യം.</w:t>
      </w:r>
      <w:proofErr w:type="gramEnd"/>
    </w:p>
    <w:p w:rsidR="00314E0D" w:rsidRPr="00314E0D" w:rsidRDefault="00314E0D" w:rsidP="00314E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കോവിഡ് വ്യാപന കാലത്ത് ഉപജീവനമാര്‍ഗം നഷ്ടമായ തെരുവു കച്ചവടക്കാര്‍ക്ക് അവരുടെ തൊഴിലും വരുമാനവും വീണ്ടെടുക്കുന്നതിനാവശ്യമായ ചെറുകിട വായ്പാസൗകര്യം ലഭ്യമാക്കുന്നതിനു വേണ്ടി കേന്ദ്ര സര്‍ക്കാര്‍ ആവിഷ്ക്കരിച്ച പദ്ധതിയാണ് പി.എം സ്വാനിധി.  പദ്ധതി പ്രകാരം ഗുണഭോക്താക്കള്‍ക്ക് ഒന്നും രണ്ടും മൂന്നും ഘട്ടങ്ങളിലായി യഥാക്രമം 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t>10,000, 20,000, 50,000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രൂപ വീതം വായ്പ ലഭിക്കും. ഓരോ ഘട്ടത്തിലും നല്‍കുന്ന വായ്പയുടെ തിരിച്ചടവ് പൂര്‍ത്തിയാകുന്ന മുറയ്ക്കാണ് അടുത്ത ഘട്ട വായ്പ ലഭിക്കുക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t>,  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ഇപ്രകാരം ഓരോ ഗുണഭോക്താവിനും പരമാവധി 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t>80,000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രൂപ വരെ വായ്പ ലഭിക്കും. നിലവില്‍ 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t>6531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ഗുണഭോക്താക്കള്‍ക്ക് രണ്ടാംഘട്ട വായ്പയും 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t>1926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പേര്‍ക്ക് മൂന്നാംഘട്ട വായ്പയും ലഭ്യമാക്കിയിട്ടുണ്ട്. വായ്പയ്ക്ക് ഏഴു ശതമാനം പലിശ സബ്സിഡി ലഭിക്കുന്നതും ഗുണഭോക്താക്കള്‍ക്ക് ആശ്വാസകരമാണ്. കൂടാതെ ഡിജിറ്റല്‍ പ്ളാറ്റ്ഫോമുകള്‍ വഴി പണമിടപാടുകള്‍ നടത്തുന്നവര്‍ക്ക് പ്രത്യേക 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lastRenderedPageBreak/>
        <w:t>ഇന്‍സെന്‍റീവും ലഭിക്കും.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>ഒരാള്‍ക്ക് വായ്പ ലഭിക്കാന്‍ തെരുവു കച്ചവടക്കാരനാണെന്നു സാക്ഷ്യപ്പെടുത്തുന്ന നഗരസഭയുടെ കത്ത്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വെന്‍ഡിങ്ങ് സര്‍ട്ടിഫിക്കറ്റ് ഇവയില്‍ ഏതെങ്കിലും ഒന്നും ആധാര്‍ കാര്‍ഡും മാത്രം  നല്‍കിയാല്‍ മതിയാകും.  വായ്പ ലഭിക്കുന്നതിന്  പ്രത്യേകം ഈട് നല്‍കേണ്ട ആവശ്യമില്ല എന്നതും തെരുവുകച്ചവടക്കാര്‍ക്ക് ഏറെ ആശ്വാസകരമാണ്. നിലവില്‍ കുടുംബശ്രീ മുഖേന സംസ്ഥാനത്തെ 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t>93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നഗരസഭകളിലും നടപ്പാക്കുന്ന പദ്ധതി അസംഘടിത മേഖലയില്‍ തൊഴിലെടുക്കുന്ന തെരുവു കച്ചവടക്കാര്‍ക്ക് മെച്ചപ്പെട്ട തൊഴിലും വരുമാനലഭ്യതയും ഉറപ്പു വരുത്താന്‍ സഹായകരമാകുന്നുണ്ട്. നഗരസഭകളുമായി സഹകരിച്ച്  കുടുംബശ്രീ നടപ്പാക്കുന്ന ദേശീയ നഗര ഉപജീവന ദൗ</w:t>
      </w:r>
      <w:r>
        <w:rPr>
          <w:rFonts w:ascii="Arial" w:eastAsia="Times New Roman" w:hAnsi="Arial" w:cs="Kartika"/>
          <w:color w:val="222222"/>
          <w:sz w:val="24"/>
          <w:szCs w:val="24"/>
          <w:cs/>
        </w:rPr>
        <w:t>ത്യം പദ്ധതിയുടെ ഭാഗമായാണ് പി.എം</w:t>
      </w:r>
      <w:r>
        <w:rPr>
          <w:rFonts w:ascii="Arial" w:eastAsia="Times New Roman" w:hAnsi="Arial" w:cs="Kartika"/>
          <w:color w:val="222222"/>
          <w:sz w:val="24"/>
          <w:szCs w:val="24"/>
        </w:rPr>
        <w:t xml:space="preserve"> </w:t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>സ്വാനിധിയുടെ നടത്തിപ്പും.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>എക്സിക്യൂട്ടീവ് ഡയറക്ടര്‍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14E0D">
        <w:rPr>
          <w:rFonts w:ascii="Arial" w:eastAsia="Times New Roman" w:hAnsi="Arial" w:cs="Kartika"/>
          <w:color w:val="222222"/>
          <w:sz w:val="24"/>
          <w:szCs w:val="24"/>
          <w:cs/>
        </w:rPr>
        <w:t>കുടുംബശ്രീ</w:t>
      </w:r>
      <w:r w:rsidRPr="00314E0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14E0D" w:rsidRPr="00314E0D" w:rsidRDefault="00314E0D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6B548C" w:rsidRPr="00314E0D" w:rsidRDefault="006B548C" w:rsidP="006B54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4682B" w:rsidRPr="00314E0D" w:rsidRDefault="0034682B" w:rsidP="006B548C">
      <w:pPr>
        <w:rPr>
          <w:rFonts w:ascii="ML-TTKarthika" w:hAnsi="ML-TTKarthika"/>
          <w:szCs w:val="24"/>
        </w:rPr>
      </w:pPr>
    </w:p>
    <w:sectPr w:rsidR="0034682B" w:rsidRPr="00314E0D" w:rsidSect="00314E0D">
      <w:pgSz w:w="12240" w:h="15840"/>
      <w:pgMar w:top="126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682B"/>
    <w:rsid w:val="00044682"/>
    <w:rsid w:val="000C1144"/>
    <w:rsid w:val="000C618A"/>
    <w:rsid w:val="00276568"/>
    <w:rsid w:val="002F5F9A"/>
    <w:rsid w:val="00314E0D"/>
    <w:rsid w:val="0034682B"/>
    <w:rsid w:val="006B548C"/>
    <w:rsid w:val="00D718E0"/>
    <w:rsid w:val="00DF249D"/>
    <w:rsid w:val="00F0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8</cp:revision>
  <dcterms:created xsi:type="dcterms:W3CDTF">2023-10-13T06:14:00Z</dcterms:created>
  <dcterms:modified xsi:type="dcterms:W3CDTF">2023-10-13T09:10:00Z</dcterms:modified>
</cp:coreProperties>
</file>